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15CB3">
        <w:rPr>
          <w:rFonts w:ascii="Times New Roman" w:eastAsia="Calibri" w:hAnsi="Times New Roman" w:cs="Times New Roman"/>
          <w:sz w:val="28"/>
          <w:szCs w:val="28"/>
        </w:rPr>
        <w:t>Учебники, учебные пособия и другие издания</w:t>
      </w:r>
    </w:p>
    <w:p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Земцова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Янчевский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Основы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патентоведения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proofErr w:type="gram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.:</w:t>
            </w:r>
            <w:proofErr w:type="gram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 Г.Е. 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="008E148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.</w:t>
            </w: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 http://smb.gov.ru/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 http://www.sci-innov.ru/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[сайт].URL:http://ntb.donstu.ru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315CB3" w:rsidRPr="00315CB3" w:rsidRDefault="00315CB3" w:rsidP="00315CB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5CB3" w:rsidRPr="00315CB3" w:rsidRDefault="00315CB3" w:rsidP="00315C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3AA2" w:rsidRDefault="001731C1"/>
    <w:sectPr w:rsidR="000E3AA2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B3"/>
    <w:rsid w:val="001731C1"/>
    <w:rsid w:val="00315CB3"/>
    <w:rsid w:val="008E1485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84FF7-B7C5-4031-8A3B-84DB12CD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Халтурина Виктория Петровна</cp:lastModifiedBy>
  <cp:revision>2</cp:revision>
  <dcterms:created xsi:type="dcterms:W3CDTF">2023-09-28T10:55:00Z</dcterms:created>
  <dcterms:modified xsi:type="dcterms:W3CDTF">2023-09-28T10:55:00Z</dcterms:modified>
</cp:coreProperties>
</file>